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B34075B" w:rsidP="7AE451D3" w:rsidRDefault="1B34075B" w14:paraId="074B3B5C" w14:textId="6253FB02">
      <w:pPr>
        <w:pStyle w:val="Normale"/>
      </w:pPr>
      <w:r w:rsidR="1B34075B">
        <w:drawing>
          <wp:inline wp14:editId="2F5FD50F" wp14:anchorId="11686819">
            <wp:extent cx="5486876" cy="731583"/>
            <wp:effectExtent l="0" t="0" r="0" b="0"/>
            <wp:docPr id="69934620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99346201" name=""/>
                    <pic:cNvPicPr/>
                  </pic:nvPicPr>
                  <pic:blipFill>
                    <a:blip xmlns:r="http://schemas.openxmlformats.org/officeDocument/2006/relationships" r:embed="rId189004560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876" cy="73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EB1" w:rsidRDefault="00506556" w14:paraId="3AC72E1E" w14:textId="77777777">
      <w:pPr>
        <w:pStyle w:val="Titolo1"/>
      </w:pPr>
      <w:r>
        <w:t>Due Diligence Factsheet</w:t>
      </w:r>
    </w:p>
    <w:p w:rsidR="008E2EB1" w:rsidRDefault="00506556" w14:paraId="0641156A" w14:textId="77777777">
      <w:r>
        <w:t>🎯</w:t>
      </w:r>
      <w:r>
        <w:t xml:space="preserve"> Objective: Provide a concise, standardised factsheet to prepare SMEs for investor due diligence. This 1–2 page template summarises the key elements investors typically review.</w:t>
      </w:r>
    </w:p>
    <w:p w:rsidR="008E2EB1" w:rsidRDefault="00506556" w14:paraId="09DF25D4" w14:textId="77777777">
      <w:r>
        <w:t>⚠</w:t>
      </w:r>
      <w:r>
        <w:t>️</w:t>
      </w:r>
      <w:r>
        <w:t xml:space="preserve"> Replace the placeholder text with your company-specific information. Keep the document short and factual.</w:t>
      </w:r>
    </w:p>
    <w:p w:rsidR="008E2EB1" w:rsidRDefault="00506556" w14:paraId="50BAF0D5" w14:textId="77777777">
      <w:pPr>
        <w:pStyle w:val="Titolo2"/>
      </w:pPr>
      <w:r>
        <w:t>Company Overview</w:t>
      </w:r>
    </w:p>
    <w:p w:rsidR="008E2EB1" w:rsidRDefault="00506556" w14:paraId="2EB60BC6" w14:textId="77777777">
      <w:r>
        <w:t>• Company name</w:t>
      </w:r>
    </w:p>
    <w:p w:rsidR="008E2EB1" w:rsidRDefault="00506556" w14:paraId="18EE7017" w14:textId="77777777">
      <w:r>
        <w:t>• Incorporation date &amp; country</w:t>
      </w:r>
    </w:p>
    <w:p w:rsidR="008E2EB1" w:rsidRDefault="00506556" w14:paraId="0E4EEEEF" w14:textId="77777777">
      <w:r>
        <w:t>• Legal form</w:t>
      </w:r>
    </w:p>
    <w:p w:rsidR="008E2EB1" w:rsidRDefault="00506556" w14:paraId="053112BB" w14:textId="77777777">
      <w:r>
        <w:t>• Website</w:t>
      </w:r>
    </w:p>
    <w:p w:rsidR="008E2EB1" w:rsidRDefault="00506556" w14:paraId="46A8437C" w14:textId="77777777">
      <w:pPr>
        <w:pStyle w:val="Titolo2"/>
      </w:pPr>
      <w:r>
        <w:t>Team</w:t>
      </w:r>
    </w:p>
    <w:p w:rsidR="008E2EB1" w:rsidRDefault="00506556" w14:paraId="4031C4B0" w14:textId="77777777">
      <w:r>
        <w:t>• Founders &amp; key management</w:t>
      </w:r>
    </w:p>
    <w:p w:rsidR="008E2EB1" w:rsidRDefault="00506556" w14:paraId="50536935" w14:textId="77777777">
      <w:r>
        <w:t>• Relevant experience</w:t>
      </w:r>
    </w:p>
    <w:p w:rsidR="008E2EB1" w:rsidRDefault="00506556" w14:paraId="2AF7E4DB" w14:textId="77777777">
      <w:r>
        <w:t>• Advisory board (if any)</w:t>
      </w:r>
    </w:p>
    <w:p w:rsidR="008E2EB1" w:rsidRDefault="00506556" w14:paraId="03136DCB" w14:textId="77777777">
      <w:pPr>
        <w:pStyle w:val="Titolo2"/>
      </w:pPr>
      <w:r>
        <w:t>Market &amp; Traction</w:t>
      </w:r>
    </w:p>
    <w:p w:rsidR="008E2EB1" w:rsidRDefault="00506556" w14:paraId="1B67BC1F" w14:textId="77777777">
      <w:r>
        <w:t>• Problem &amp; solution summary</w:t>
      </w:r>
    </w:p>
    <w:p w:rsidR="008E2EB1" w:rsidRDefault="00506556" w14:paraId="75A8ADA7" w14:textId="77777777">
      <w:r>
        <w:t>• Market size (TAM/SAM/SOM)</w:t>
      </w:r>
    </w:p>
    <w:p w:rsidR="008E2EB1" w:rsidRDefault="00506556" w14:paraId="631ADFF2" w14:textId="77777777">
      <w:r>
        <w:t>• Clients, pilots, revenues</w:t>
      </w:r>
    </w:p>
    <w:p w:rsidR="008E2EB1" w:rsidRDefault="00506556" w14:paraId="190E1F8F" w14:textId="77777777">
      <w:pPr>
        <w:pStyle w:val="Titolo2"/>
      </w:pPr>
      <w:r>
        <w:t>Technology &amp; IP</w:t>
      </w:r>
    </w:p>
    <w:p w:rsidR="008E2EB1" w:rsidRDefault="00506556" w14:paraId="4DDD5FDB" w14:textId="77777777">
      <w:r>
        <w:t>• Core technology description</w:t>
      </w:r>
    </w:p>
    <w:p w:rsidR="008E2EB1" w:rsidRDefault="00506556" w14:paraId="40B32329" w14:textId="77777777">
      <w:r>
        <w:t>• IP status (patents, trademarks, know-how)</w:t>
      </w:r>
    </w:p>
    <w:p w:rsidR="008E2EB1" w:rsidRDefault="00506556" w14:paraId="3358A420" w14:textId="77777777">
      <w:r w:rsidR="00506556">
        <w:rPr/>
        <w:t>• TRL/Maturity level</w:t>
      </w:r>
    </w:p>
    <w:p w:rsidR="5CDF6958" w:rsidP="7AE451D3" w:rsidRDefault="5CDF6958" w14:paraId="246A4808" w14:textId="15888927">
      <w:pPr>
        <w:pStyle w:val="Normale"/>
      </w:pPr>
      <w:r w:rsidR="5CDF6958">
        <w:drawing>
          <wp:inline wp14:editId="08A2FE8D" wp14:anchorId="223168D1">
            <wp:extent cx="5486400" cy="723900"/>
            <wp:effectExtent l="0" t="0" r="0" b="0"/>
            <wp:docPr id="23266155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32661559" name=""/>
                    <pic:cNvPicPr/>
                  </pic:nvPicPr>
                  <pic:blipFill>
                    <a:blip xmlns:r="http://schemas.openxmlformats.org/officeDocument/2006/relationships" r:embed="rId6611599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EB1" w:rsidRDefault="00506556" w14:paraId="6A9D3D5C" w14:textId="77777777">
      <w:pPr>
        <w:pStyle w:val="Titolo2"/>
      </w:pPr>
      <w:r>
        <w:t>Financials</w:t>
      </w:r>
    </w:p>
    <w:p w:rsidR="008E2EB1" w:rsidRDefault="00506556" w14:paraId="2D47D52E" w14:textId="77777777">
      <w:r>
        <w:t>• Summary of revenues &amp; costs (last 2 years)</w:t>
      </w:r>
    </w:p>
    <w:p w:rsidR="008E2EB1" w:rsidRDefault="00506556" w14:paraId="37CA089F" w14:textId="77777777">
      <w:r>
        <w:t>• Cash runway</w:t>
      </w:r>
    </w:p>
    <w:p w:rsidR="008E2EB1" w:rsidRDefault="00506556" w14:paraId="5CB99D77" w14:textId="77777777">
      <w:r>
        <w:t>• Funding raised to date</w:t>
      </w:r>
    </w:p>
    <w:p w:rsidR="008E2EB1" w:rsidRDefault="00506556" w14:paraId="57DAD909" w14:textId="77777777">
      <w:pPr>
        <w:pStyle w:val="Titolo2"/>
      </w:pPr>
      <w:r>
        <w:t>Funding Ask</w:t>
      </w:r>
    </w:p>
    <w:p w:rsidR="008E2EB1" w:rsidRDefault="00506556" w14:paraId="01C52350" w14:textId="77777777">
      <w:r>
        <w:t>• Investment amount sought</w:t>
      </w:r>
    </w:p>
    <w:p w:rsidR="008E2EB1" w:rsidRDefault="00506556" w14:paraId="02E85CE7" w14:textId="77777777">
      <w:r>
        <w:lastRenderedPageBreak/>
        <w:t>• Planned use of funds</w:t>
      </w:r>
    </w:p>
    <w:p w:rsidR="008E2EB1" w:rsidRDefault="00506556" w14:paraId="2740BD2C" w14:textId="77777777">
      <w:r>
        <w:t>• Expected milestones</w:t>
      </w:r>
    </w:p>
    <w:p w:rsidR="008E2EB1" w:rsidRDefault="00506556" w14:paraId="79A614BF" w14:textId="77777777">
      <w:r>
        <w:t>Note: This simplified factsheet complements the Pitch Deck and Financial Readiness documents, and is designed as a quick reference for investors.</w:t>
      </w:r>
    </w:p>
    <w:sectPr w:rsidR="008E2EB1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928544335">
    <w:abstractNumId w:val="8"/>
  </w:num>
  <w:num w:numId="2" w16cid:durableId="1817263880">
    <w:abstractNumId w:val="6"/>
  </w:num>
  <w:num w:numId="3" w16cid:durableId="1161771558">
    <w:abstractNumId w:val="5"/>
  </w:num>
  <w:num w:numId="4" w16cid:durableId="1326857201">
    <w:abstractNumId w:val="4"/>
  </w:num>
  <w:num w:numId="5" w16cid:durableId="654913776">
    <w:abstractNumId w:val="7"/>
  </w:num>
  <w:num w:numId="6" w16cid:durableId="316109279">
    <w:abstractNumId w:val="3"/>
  </w:num>
  <w:num w:numId="7" w16cid:durableId="1093428995">
    <w:abstractNumId w:val="2"/>
  </w:num>
  <w:num w:numId="8" w16cid:durableId="1196429475">
    <w:abstractNumId w:val="1"/>
  </w:num>
  <w:num w:numId="9" w16cid:durableId="52536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06556"/>
    <w:rsid w:val="006615DE"/>
    <w:rsid w:val="008E2EB1"/>
    <w:rsid w:val="00AA1D8D"/>
    <w:rsid w:val="00B47730"/>
    <w:rsid w:val="00CB0664"/>
    <w:rsid w:val="00FC693F"/>
    <w:rsid w:val="1B34075B"/>
    <w:rsid w:val="5CDF6958"/>
    <w:rsid w:val="7AE4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7E256"/>
  <w14:defaultImageDpi w14:val="300"/>
  <w15:docId w15:val="{E5FEC1E9-14A0-4D58-A0E2-9A322853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styleId="Titolo1Carattere" w:customStyle="1">
    <w:name w:val="Titolo 1 Carattere"/>
    <w:basedOn w:val="Carpredefinitoparagrafo"/>
    <w:link w:val="Tito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itolo2Carattere" w:customStyle="1">
    <w:name w:val="Titolo 2 Carattere"/>
    <w:basedOn w:val="Carpredefinitoparagrafo"/>
    <w:link w:val="Tito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oloCarattere" w:customStyle="1">
    <w:name w:val="Titolo Carattere"/>
    <w:basedOn w:val="Carpredefinitoparagrafo"/>
    <w:link w:val="Tito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stomacroCarattere" w:customStyle="1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image" Target="/media/image.png" Id="rId1890045607" /><Relationship Type="http://schemas.openxmlformats.org/officeDocument/2006/relationships/image" Target="/media/image2.png" Id="rId6611599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93A7E65431984EAF7BF6E1A230C833" ma:contentTypeVersion="15" ma:contentTypeDescription="Creare un nuovo documento." ma:contentTypeScope="" ma:versionID="565615c7d73cb54b7034eeb7a2f094e0">
  <xsd:schema xmlns:xsd="http://www.w3.org/2001/XMLSchema" xmlns:xs="http://www.w3.org/2001/XMLSchema" xmlns:p="http://schemas.microsoft.com/office/2006/metadata/properties" xmlns:ns3="00a63cbb-b36a-4bc3-96ef-f08a2273f483" xmlns:ns4="0c4329b0-f530-4c5a-9dfe-0278113b1a8d" targetNamespace="http://schemas.microsoft.com/office/2006/metadata/properties" ma:root="true" ma:fieldsID="f68d5b25fd45cb10436f714d830f891f" ns3:_="" ns4:_="">
    <xsd:import namespace="00a63cbb-b36a-4bc3-96ef-f08a2273f483"/>
    <xsd:import namespace="0c4329b0-f530-4c5a-9dfe-0278113b1a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63cbb-b36a-4bc3-96ef-f08a2273f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329b0-f530-4c5a-9dfe-0278113b1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a63cbb-b36a-4bc3-96ef-f08a2273f48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07EF18-60F0-48A0-BBC8-C771594BE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63cbb-b36a-4bc3-96ef-f08a2273f483"/>
    <ds:schemaRef ds:uri="0c4329b0-f530-4c5a-9dfe-0278113b1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E214F-BE7A-49C3-8B08-149612DC47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758A9C-1D1F-4CBE-BF58-C523CAB5311C}">
  <ds:schemaRefs>
    <ds:schemaRef ds:uri="http://purl.org/dc/elements/1.1/"/>
    <ds:schemaRef ds:uri="http://schemas.microsoft.com/office/infopath/2007/PartnerControls"/>
    <ds:schemaRef ds:uri="00a63cbb-b36a-4bc3-96ef-f08a2273f483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0c4329b0-f530-4c5a-9dfe-0278113b1a8d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Marco Lentini</lastModifiedBy>
  <revision>3</revision>
  <dcterms:created xsi:type="dcterms:W3CDTF">2025-10-01T10:51:00.0000000Z</dcterms:created>
  <dcterms:modified xsi:type="dcterms:W3CDTF">2025-10-06T12:04:47.0082714Z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0x010100E693A7E65431984EAF7BF6E1A230C833</vt:lpwstr>
  </property>
</Properties>
</file>